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7C" w:rsidRPr="00CE4082" w:rsidRDefault="00282B7C" w:rsidP="00CE4082">
      <w:pPr>
        <w:jc w:val="center"/>
        <w:rPr>
          <w:sz w:val="36"/>
          <w:szCs w:val="36"/>
        </w:rPr>
      </w:pPr>
      <w:r w:rsidRPr="00CE4082">
        <w:rPr>
          <w:sz w:val="36"/>
          <w:szCs w:val="36"/>
        </w:rPr>
        <w:t>COOPERATIVE AGREEMENT BETWEEN THE LAKE COUNTY DEPARTMENT OF HUMAN SERVICES AND THE BALDWIN HOUSING COMMISSION</w:t>
      </w:r>
    </w:p>
    <w:p w:rsidR="00282B7C" w:rsidRDefault="00282B7C">
      <w:pPr>
        <w:rPr>
          <w:sz w:val="24"/>
          <w:szCs w:val="24"/>
        </w:rPr>
      </w:pPr>
    </w:p>
    <w:p w:rsidR="00282B7C" w:rsidRDefault="00282B7C">
      <w:pPr>
        <w:rPr>
          <w:sz w:val="24"/>
          <w:szCs w:val="24"/>
        </w:rPr>
      </w:pPr>
      <w:r>
        <w:rPr>
          <w:sz w:val="24"/>
          <w:szCs w:val="24"/>
        </w:rPr>
        <w:t xml:space="preserve">This agreement is made and entered into between the Baldwin Housing Commission and the Lake </w:t>
      </w:r>
      <w:r w:rsidR="00B37270">
        <w:rPr>
          <w:sz w:val="24"/>
          <w:szCs w:val="24"/>
        </w:rPr>
        <w:t>C</w:t>
      </w:r>
      <w:r>
        <w:rPr>
          <w:sz w:val="24"/>
          <w:szCs w:val="24"/>
        </w:rPr>
        <w:t>ounty Department of Human Services.</w:t>
      </w:r>
    </w:p>
    <w:p w:rsidR="00282B7C" w:rsidRDefault="00282B7C">
      <w:pPr>
        <w:rPr>
          <w:sz w:val="24"/>
          <w:szCs w:val="24"/>
        </w:rPr>
      </w:pPr>
      <w:r>
        <w:rPr>
          <w:sz w:val="24"/>
          <w:szCs w:val="24"/>
        </w:rPr>
        <w:t xml:space="preserve">Whereas, the PHA, (Public Housing Authority), and the </w:t>
      </w:r>
      <w:r w:rsidR="00D826BB">
        <w:rPr>
          <w:sz w:val="24"/>
          <w:szCs w:val="24"/>
        </w:rPr>
        <w:t>PSA</w:t>
      </w:r>
      <w:r>
        <w:rPr>
          <w:sz w:val="24"/>
          <w:szCs w:val="24"/>
        </w:rPr>
        <w:t>, (</w:t>
      </w:r>
      <w:r w:rsidR="00D826BB">
        <w:rPr>
          <w:sz w:val="24"/>
          <w:szCs w:val="24"/>
        </w:rPr>
        <w:t>Public Service Agency</w:t>
      </w:r>
      <w:r>
        <w:rPr>
          <w:sz w:val="24"/>
          <w:szCs w:val="24"/>
        </w:rPr>
        <w:t>), recognize the si</w:t>
      </w:r>
      <w:bookmarkStart w:id="0" w:name="_GoBack"/>
      <w:bookmarkEnd w:id="0"/>
      <w:r>
        <w:rPr>
          <w:sz w:val="24"/>
          <w:szCs w:val="24"/>
        </w:rPr>
        <w:t xml:space="preserve">gnificant overlap in the population receiving </w:t>
      </w:r>
      <w:r w:rsidR="00B37270">
        <w:rPr>
          <w:sz w:val="24"/>
          <w:szCs w:val="24"/>
        </w:rPr>
        <w:t>public</w:t>
      </w:r>
      <w:r>
        <w:rPr>
          <w:sz w:val="24"/>
          <w:szCs w:val="24"/>
        </w:rPr>
        <w:t xml:space="preserve"> assistance and public housing or section 8 assistance;</w:t>
      </w:r>
    </w:p>
    <w:p w:rsidR="00282B7C" w:rsidRDefault="00282B7C">
      <w:pPr>
        <w:rPr>
          <w:sz w:val="24"/>
          <w:szCs w:val="24"/>
        </w:rPr>
      </w:pPr>
      <w:r>
        <w:rPr>
          <w:sz w:val="24"/>
          <w:szCs w:val="24"/>
        </w:rPr>
        <w:t xml:space="preserve">Whereas, the PHA and the </w:t>
      </w:r>
      <w:r w:rsidR="00D826BB">
        <w:rPr>
          <w:sz w:val="24"/>
          <w:szCs w:val="24"/>
        </w:rPr>
        <w:t>PSA</w:t>
      </w:r>
      <w:r>
        <w:rPr>
          <w:sz w:val="24"/>
          <w:szCs w:val="24"/>
        </w:rPr>
        <w:t xml:space="preserve"> recognize that these families have the potential to succeed and become economically self-sufficient, where adequate supportive services are provided; </w:t>
      </w:r>
    </w:p>
    <w:p w:rsidR="00BA6734" w:rsidRDefault="00292009">
      <w:pPr>
        <w:rPr>
          <w:sz w:val="24"/>
          <w:szCs w:val="24"/>
        </w:rPr>
      </w:pPr>
      <w:r>
        <w:rPr>
          <w:sz w:val="24"/>
          <w:szCs w:val="24"/>
        </w:rPr>
        <w:t xml:space="preserve">Whereas, the PHA and </w:t>
      </w:r>
      <w:r w:rsidR="00D826BB">
        <w:rPr>
          <w:sz w:val="24"/>
          <w:szCs w:val="24"/>
        </w:rPr>
        <w:t>PSA</w:t>
      </w:r>
      <w:r>
        <w:rPr>
          <w:sz w:val="24"/>
          <w:szCs w:val="24"/>
        </w:rPr>
        <w:t xml:space="preserve"> recognize that coordinated efforts between the two parties </w:t>
      </w:r>
      <w:r w:rsidR="00BA6734">
        <w:rPr>
          <w:sz w:val="24"/>
          <w:szCs w:val="24"/>
        </w:rPr>
        <w:t>are</w:t>
      </w:r>
      <w:r>
        <w:rPr>
          <w:sz w:val="24"/>
          <w:szCs w:val="24"/>
        </w:rPr>
        <w:t xml:space="preserve"> in the best interest of all parties concerned</w:t>
      </w:r>
      <w:r w:rsidR="00BA6734">
        <w:rPr>
          <w:sz w:val="24"/>
          <w:szCs w:val="24"/>
        </w:rPr>
        <w:t xml:space="preserve">. The </w:t>
      </w:r>
      <w:r>
        <w:rPr>
          <w:sz w:val="24"/>
          <w:szCs w:val="24"/>
        </w:rPr>
        <w:t>coordinate</w:t>
      </w:r>
      <w:r w:rsidR="00BA6734">
        <w:rPr>
          <w:sz w:val="24"/>
          <w:szCs w:val="24"/>
        </w:rPr>
        <w:t>d</w:t>
      </w:r>
      <w:r>
        <w:rPr>
          <w:sz w:val="24"/>
          <w:szCs w:val="24"/>
        </w:rPr>
        <w:t xml:space="preserve"> efforts </w:t>
      </w:r>
      <w:r w:rsidR="00BA6734">
        <w:rPr>
          <w:sz w:val="24"/>
          <w:szCs w:val="24"/>
        </w:rPr>
        <w:t xml:space="preserve">are </w:t>
      </w:r>
      <w:r>
        <w:rPr>
          <w:sz w:val="24"/>
          <w:szCs w:val="24"/>
        </w:rPr>
        <w:t>aimed at</w:t>
      </w:r>
      <w:r w:rsidR="00BA6734">
        <w:rPr>
          <w:sz w:val="24"/>
          <w:szCs w:val="24"/>
        </w:rPr>
        <w:t>:</w:t>
      </w:r>
    </w:p>
    <w:p w:rsidR="00BA6734" w:rsidRDefault="00BA6734" w:rsidP="00BA6734">
      <w:pPr>
        <w:pStyle w:val="ListParagraph"/>
        <w:numPr>
          <w:ilvl w:val="0"/>
          <w:numId w:val="3"/>
        </w:numPr>
        <w:rPr>
          <w:sz w:val="24"/>
          <w:szCs w:val="24"/>
        </w:rPr>
      </w:pPr>
      <w:r>
        <w:rPr>
          <w:sz w:val="24"/>
          <w:szCs w:val="24"/>
        </w:rPr>
        <w:t>J</w:t>
      </w:r>
      <w:r w:rsidR="00292009" w:rsidRPr="00BA6734">
        <w:rPr>
          <w:sz w:val="24"/>
          <w:szCs w:val="24"/>
        </w:rPr>
        <w:t>ointly assisting these families in becoming economically self-sufficient</w:t>
      </w:r>
    </w:p>
    <w:p w:rsidR="00BA6734" w:rsidRDefault="00BA6734" w:rsidP="00BA6734">
      <w:pPr>
        <w:pStyle w:val="ListParagraph"/>
        <w:numPr>
          <w:ilvl w:val="0"/>
          <w:numId w:val="3"/>
        </w:numPr>
        <w:rPr>
          <w:sz w:val="24"/>
          <w:szCs w:val="24"/>
        </w:rPr>
      </w:pPr>
      <w:r>
        <w:rPr>
          <w:sz w:val="24"/>
          <w:szCs w:val="24"/>
        </w:rPr>
        <w:t>Keeping effo</w:t>
      </w:r>
      <w:r w:rsidR="00292009" w:rsidRPr="00BA6734">
        <w:rPr>
          <w:sz w:val="24"/>
          <w:szCs w:val="24"/>
        </w:rPr>
        <w:t xml:space="preserve">rts </w:t>
      </w:r>
      <w:r>
        <w:rPr>
          <w:sz w:val="24"/>
          <w:szCs w:val="24"/>
        </w:rPr>
        <w:t>between agencies from being</w:t>
      </w:r>
      <w:r w:rsidR="00292009" w:rsidRPr="00BA6734">
        <w:rPr>
          <w:sz w:val="24"/>
          <w:szCs w:val="24"/>
        </w:rPr>
        <w:t xml:space="preserve"> duplicated</w:t>
      </w:r>
    </w:p>
    <w:p w:rsidR="00292009" w:rsidRPr="00BA6734" w:rsidRDefault="00BA6734" w:rsidP="00BA6734">
      <w:pPr>
        <w:pStyle w:val="ListParagraph"/>
        <w:numPr>
          <w:ilvl w:val="0"/>
          <w:numId w:val="3"/>
        </w:numPr>
        <w:rPr>
          <w:sz w:val="24"/>
          <w:szCs w:val="24"/>
        </w:rPr>
      </w:pPr>
      <w:r>
        <w:rPr>
          <w:sz w:val="24"/>
          <w:szCs w:val="24"/>
        </w:rPr>
        <w:t>A</w:t>
      </w:r>
      <w:r w:rsidR="00292009" w:rsidRPr="00BA6734">
        <w:rPr>
          <w:sz w:val="24"/>
          <w:szCs w:val="24"/>
        </w:rPr>
        <w:t xml:space="preserve">nd so that the strengths of both the PHA and the </w:t>
      </w:r>
      <w:r w:rsidR="00D826BB">
        <w:rPr>
          <w:sz w:val="24"/>
          <w:szCs w:val="24"/>
        </w:rPr>
        <w:t>PSA</w:t>
      </w:r>
      <w:r w:rsidR="00292009" w:rsidRPr="00BA6734">
        <w:rPr>
          <w:sz w:val="24"/>
          <w:szCs w:val="24"/>
        </w:rPr>
        <w:t xml:space="preserve"> can be used to benefit all families</w:t>
      </w:r>
      <w:r>
        <w:rPr>
          <w:sz w:val="24"/>
          <w:szCs w:val="24"/>
        </w:rPr>
        <w:t xml:space="preserve"> involved</w:t>
      </w:r>
    </w:p>
    <w:p w:rsidR="00292009" w:rsidRDefault="00292009">
      <w:pPr>
        <w:rPr>
          <w:sz w:val="24"/>
          <w:szCs w:val="24"/>
        </w:rPr>
      </w:pPr>
      <w:r>
        <w:rPr>
          <w:sz w:val="24"/>
          <w:szCs w:val="24"/>
        </w:rPr>
        <w:t xml:space="preserve">Whereas, the PHA and </w:t>
      </w:r>
      <w:r w:rsidR="00D826BB">
        <w:rPr>
          <w:sz w:val="24"/>
          <w:szCs w:val="24"/>
        </w:rPr>
        <w:t>PSA</w:t>
      </w:r>
      <w:r>
        <w:rPr>
          <w:sz w:val="24"/>
          <w:szCs w:val="24"/>
        </w:rPr>
        <w:t xml:space="preserve"> recognize the need for a streamlined process to collect, verify and provide information as necessary to either party, in a timely manner, to ensure efficient delivery of service and to detect and deter participant fraud and program noncompliance</w:t>
      </w:r>
      <w:r w:rsidR="00BA2D72">
        <w:rPr>
          <w:sz w:val="24"/>
          <w:szCs w:val="24"/>
        </w:rPr>
        <w:t>.  This information includes, but is not limited to:</w:t>
      </w:r>
    </w:p>
    <w:p w:rsidR="00BA2D72" w:rsidRDefault="00BA2D72" w:rsidP="00BA2D72">
      <w:pPr>
        <w:pStyle w:val="ListParagraph"/>
        <w:numPr>
          <w:ilvl w:val="0"/>
          <w:numId w:val="2"/>
        </w:numPr>
        <w:rPr>
          <w:sz w:val="24"/>
          <w:szCs w:val="24"/>
        </w:rPr>
      </w:pPr>
      <w:r>
        <w:rPr>
          <w:sz w:val="24"/>
          <w:szCs w:val="24"/>
        </w:rPr>
        <w:t>Income</w:t>
      </w:r>
    </w:p>
    <w:p w:rsidR="00BA2D72" w:rsidRDefault="00BA2D72" w:rsidP="00BA2D72">
      <w:pPr>
        <w:pStyle w:val="ListParagraph"/>
        <w:numPr>
          <w:ilvl w:val="0"/>
          <w:numId w:val="2"/>
        </w:numPr>
        <w:rPr>
          <w:sz w:val="24"/>
          <w:szCs w:val="24"/>
        </w:rPr>
      </w:pPr>
      <w:r>
        <w:rPr>
          <w:sz w:val="24"/>
          <w:szCs w:val="24"/>
        </w:rPr>
        <w:t>Eligibility</w:t>
      </w:r>
    </w:p>
    <w:p w:rsidR="00BA2D72" w:rsidRDefault="00BA2D72" w:rsidP="00BA2D72">
      <w:pPr>
        <w:pStyle w:val="ListParagraph"/>
        <w:numPr>
          <w:ilvl w:val="0"/>
          <w:numId w:val="2"/>
        </w:numPr>
        <w:rPr>
          <w:sz w:val="24"/>
          <w:szCs w:val="24"/>
        </w:rPr>
      </w:pPr>
      <w:r>
        <w:rPr>
          <w:sz w:val="24"/>
          <w:szCs w:val="24"/>
        </w:rPr>
        <w:t>Home ownership and/or rental status and history</w:t>
      </w:r>
    </w:p>
    <w:p w:rsidR="00BA2D72" w:rsidRDefault="00BA2D72" w:rsidP="00BA2D72">
      <w:pPr>
        <w:pStyle w:val="ListParagraph"/>
        <w:numPr>
          <w:ilvl w:val="0"/>
          <w:numId w:val="2"/>
        </w:numPr>
        <w:rPr>
          <w:sz w:val="24"/>
          <w:szCs w:val="24"/>
        </w:rPr>
      </w:pPr>
      <w:r>
        <w:rPr>
          <w:sz w:val="24"/>
          <w:szCs w:val="24"/>
        </w:rPr>
        <w:t>Criminal history</w:t>
      </w:r>
    </w:p>
    <w:p w:rsidR="00BA2D72" w:rsidRDefault="00BA2D72" w:rsidP="00BA2D72">
      <w:pPr>
        <w:pStyle w:val="ListParagraph"/>
        <w:numPr>
          <w:ilvl w:val="0"/>
          <w:numId w:val="2"/>
        </w:numPr>
        <w:rPr>
          <w:sz w:val="24"/>
          <w:szCs w:val="24"/>
        </w:rPr>
      </w:pPr>
      <w:r>
        <w:rPr>
          <w:sz w:val="24"/>
          <w:szCs w:val="24"/>
        </w:rPr>
        <w:t>Previous, current, and prospective employment</w:t>
      </w:r>
    </w:p>
    <w:p w:rsidR="00BA2D72" w:rsidRDefault="00BA2D72" w:rsidP="00BA2D72">
      <w:pPr>
        <w:pStyle w:val="ListParagraph"/>
        <w:numPr>
          <w:ilvl w:val="0"/>
          <w:numId w:val="2"/>
        </w:numPr>
        <w:rPr>
          <w:sz w:val="24"/>
          <w:szCs w:val="24"/>
        </w:rPr>
      </w:pPr>
      <w:r>
        <w:rPr>
          <w:sz w:val="24"/>
          <w:szCs w:val="24"/>
        </w:rPr>
        <w:t>Personal history, including household members, and all pertinent information pertaining to said household members</w:t>
      </w:r>
    </w:p>
    <w:p w:rsidR="00B37270" w:rsidRDefault="00B37270" w:rsidP="00BA2D72">
      <w:pPr>
        <w:pStyle w:val="ListParagraph"/>
        <w:numPr>
          <w:ilvl w:val="0"/>
          <w:numId w:val="2"/>
        </w:numPr>
        <w:rPr>
          <w:sz w:val="24"/>
          <w:szCs w:val="24"/>
        </w:rPr>
      </w:pPr>
      <w:r>
        <w:rPr>
          <w:sz w:val="24"/>
          <w:szCs w:val="24"/>
        </w:rPr>
        <w:t xml:space="preserve">Sanctioning of benefits </w:t>
      </w:r>
    </w:p>
    <w:p w:rsidR="00B37270" w:rsidRDefault="00B37270" w:rsidP="00BA2D72">
      <w:pPr>
        <w:pStyle w:val="ListParagraph"/>
        <w:numPr>
          <w:ilvl w:val="0"/>
          <w:numId w:val="2"/>
        </w:numPr>
        <w:rPr>
          <w:sz w:val="24"/>
          <w:szCs w:val="24"/>
        </w:rPr>
      </w:pPr>
      <w:r>
        <w:rPr>
          <w:sz w:val="24"/>
          <w:szCs w:val="24"/>
        </w:rPr>
        <w:t>Participant noncompliance</w:t>
      </w:r>
    </w:p>
    <w:p w:rsidR="00114645" w:rsidRDefault="00114645" w:rsidP="00114645">
      <w:pPr>
        <w:rPr>
          <w:sz w:val="24"/>
          <w:szCs w:val="24"/>
        </w:rPr>
      </w:pPr>
      <w:r>
        <w:rPr>
          <w:sz w:val="24"/>
          <w:szCs w:val="24"/>
        </w:rPr>
        <w:lastRenderedPageBreak/>
        <w:t>All information must be consistent with Michigan and Federal Laws.  This information will be used to coordinate and streamline the delivery of services to joint recipients of assistance.  This will include coordination of resources and program activities, identification of eligible participants,</w:t>
      </w:r>
      <w:r w:rsidR="00B37270">
        <w:rPr>
          <w:sz w:val="24"/>
          <w:szCs w:val="24"/>
        </w:rPr>
        <w:t xml:space="preserve"> and </w:t>
      </w:r>
      <w:r>
        <w:rPr>
          <w:sz w:val="24"/>
          <w:szCs w:val="24"/>
        </w:rPr>
        <w:t>coordination</w:t>
      </w:r>
      <w:r w:rsidR="00B37270">
        <w:rPr>
          <w:sz w:val="24"/>
          <w:szCs w:val="24"/>
        </w:rPr>
        <w:t xml:space="preserve"> &amp;</w:t>
      </w:r>
      <w:r>
        <w:rPr>
          <w:sz w:val="24"/>
          <w:szCs w:val="24"/>
        </w:rPr>
        <w:t xml:space="preserve"> verification of information to determine program eligibility and compliance.</w:t>
      </w:r>
    </w:p>
    <w:p w:rsidR="00CE4082" w:rsidRDefault="00CE4082" w:rsidP="00114645">
      <w:pPr>
        <w:rPr>
          <w:sz w:val="24"/>
          <w:szCs w:val="24"/>
        </w:rPr>
      </w:pPr>
      <w:proofErr w:type="gramStart"/>
      <w:r>
        <w:rPr>
          <w:sz w:val="24"/>
          <w:szCs w:val="24"/>
        </w:rPr>
        <w:t>Whereas, both parties herein fully understand and agree to the roles and responsibilities outlined in this agreement.</w:t>
      </w:r>
      <w:proofErr w:type="gramEnd"/>
    </w:p>
    <w:p w:rsidR="00CE4082" w:rsidRDefault="00CE4082" w:rsidP="00114645">
      <w:pPr>
        <w:rPr>
          <w:sz w:val="24"/>
          <w:szCs w:val="24"/>
        </w:rPr>
      </w:pPr>
    </w:p>
    <w:p w:rsidR="00290952" w:rsidRDefault="00290952" w:rsidP="00114645">
      <w:pPr>
        <w:rPr>
          <w:sz w:val="24"/>
          <w:szCs w:val="24"/>
        </w:rPr>
      </w:pPr>
    </w:p>
    <w:p w:rsidR="00290952" w:rsidRDefault="00290952" w:rsidP="00114645">
      <w:pPr>
        <w:rPr>
          <w:sz w:val="24"/>
          <w:szCs w:val="24"/>
        </w:rPr>
      </w:pPr>
      <w:r>
        <w:rPr>
          <w:sz w:val="24"/>
          <w:szCs w:val="24"/>
        </w:rPr>
        <w:t>________________________________</w:t>
      </w:r>
      <w:r>
        <w:rPr>
          <w:sz w:val="24"/>
          <w:szCs w:val="24"/>
        </w:rPr>
        <w:tab/>
      </w:r>
      <w:r>
        <w:rPr>
          <w:sz w:val="24"/>
          <w:szCs w:val="24"/>
        </w:rPr>
        <w:tab/>
        <w:t>________________________________</w:t>
      </w:r>
    </w:p>
    <w:p w:rsidR="00290952" w:rsidRDefault="00290952" w:rsidP="00114645">
      <w:pPr>
        <w:rPr>
          <w:sz w:val="24"/>
          <w:szCs w:val="24"/>
        </w:rPr>
      </w:pPr>
    </w:p>
    <w:p w:rsidR="00290952" w:rsidRDefault="00290952" w:rsidP="00114645">
      <w:pPr>
        <w:rPr>
          <w:sz w:val="24"/>
          <w:szCs w:val="24"/>
        </w:rPr>
      </w:pPr>
    </w:p>
    <w:p w:rsidR="00290952" w:rsidRDefault="00290952" w:rsidP="00114645">
      <w:pPr>
        <w:rPr>
          <w:sz w:val="24"/>
          <w:szCs w:val="24"/>
        </w:rPr>
      </w:pPr>
      <w:r>
        <w:rPr>
          <w:sz w:val="24"/>
          <w:szCs w:val="24"/>
        </w:rPr>
        <w:t>________________________________</w:t>
      </w:r>
      <w:r>
        <w:rPr>
          <w:sz w:val="24"/>
          <w:szCs w:val="24"/>
        </w:rPr>
        <w:tab/>
      </w:r>
      <w:r>
        <w:rPr>
          <w:sz w:val="24"/>
          <w:szCs w:val="24"/>
        </w:rPr>
        <w:tab/>
        <w:t>________________________________</w:t>
      </w:r>
    </w:p>
    <w:p w:rsidR="00290952" w:rsidRDefault="00290952" w:rsidP="00114645">
      <w:pPr>
        <w:rPr>
          <w:sz w:val="24"/>
          <w:szCs w:val="24"/>
        </w:rPr>
      </w:pPr>
    </w:p>
    <w:p w:rsidR="00290952" w:rsidRDefault="00290952" w:rsidP="00114645">
      <w:pPr>
        <w:rPr>
          <w:sz w:val="24"/>
          <w:szCs w:val="24"/>
        </w:rPr>
      </w:pPr>
    </w:p>
    <w:p w:rsidR="00290952" w:rsidRDefault="00290952" w:rsidP="00114645">
      <w:pPr>
        <w:rPr>
          <w:sz w:val="24"/>
          <w:szCs w:val="24"/>
        </w:rPr>
      </w:pPr>
      <w:r>
        <w:rPr>
          <w:sz w:val="24"/>
          <w:szCs w:val="24"/>
        </w:rPr>
        <w:t>________________________________</w:t>
      </w:r>
      <w:r>
        <w:rPr>
          <w:sz w:val="24"/>
          <w:szCs w:val="24"/>
        </w:rPr>
        <w:tab/>
      </w:r>
      <w:r>
        <w:rPr>
          <w:sz w:val="24"/>
          <w:szCs w:val="24"/>
        </w:rPr>
        <w:tab/>
        <w:t>________________________________</w:t>
      </w:r>
    </w:p>
    <w:p w:rsidR="00290952" w:rsidRDefault="00290952" w:rsidP="00114645">
      <w:pPr>
        <w:rPr>
          <w:sz w:val="24"/>
          <w:szCs w:val="24"/>
        </w:rPr>
      </w:pPr>
    </w:p>
    <w:sectPr w:rsidR="0029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5C6"/>
    <w:multiLevelType w:val="hybridMultilevel"/>
    <w:tmpl w:val="7B32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91888"/>
    <w:multiLevelType w:val="hybridMultilevel"/>
    <w:tmpl w:val="B6D2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D629B"/>
    <w:multiLevelType w:val="hybridMultilevel"/>
    <w:tmpl w:val="3F04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0A"/>
    <w:rsid w:val="00114645"/>
    <w:rsid w:val="00282B7C"/>
    <w:rsid w:val="00290952"/>
    <w:rsid w:val="00292009"/>
    <w:rsid w:val="00840F32"/>
    <w:rsid w:val="00AE200A"/>
    <w:rsid w:val="00B37270"/>
    <w:rsid w:val="00BA2D72"/>
    <w:rsid w:val="00BA6734"/>
    <w:rsid w:val="00CE4082"/>
    <w:rsid w:val="00D826BB"/>
    <w:rsid w:val="00E6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dc:creator>
  <cp:keywords/>
  <dc:description/>
  <cp:lastModifiedBy>Cathi</cp:lastModifiedBy>
  <cp:revision>2</cp:revision>
  <cp:lastPrinted>2011-11-23T15:51:00Z</cp:lastPrinted>
  <dcterms:created xsi:type="dcterms:W3CDTF">2011-11-23T14:17:00Z</dcterms:created>
  <dcterms:modified xsi:type="dcterms:W3CDTF">2011-11-23T16:18:00Z</dcterms:modified>
</cp:coreProperties>
</file>